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Hagerty Inc CLass A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10,636,172.00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11,276,836.00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11,276,836.00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Investment Advisers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10,423,461.00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11,063,945.00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11,063,945.00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Genesis Fund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6,144,561.00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6,144,561.00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6,144,561.00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Hagerty Inc CLass A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 Drivers Edge, Traverse City, MI, 49684.</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Neuberger Berman Group LLC Neuberger Berman Investment Advisers LLC Neuberger Berman Genesis Fund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1290 Avenue of the Americas New York, NY 10104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11276836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10636172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11276836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Other than named in this filing, no one client has an interest of more than 5% of the issuer. 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Neuberger Berman Asia Ltd., Neuberger Berman Canada ULC and Neuberger Berman Investment Advisers LLC are also aggregated to comprise the holdings referenced herein. 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Neuberger Berman Asia Ltd., Neuberger Berman Canada ULC and Neuberger Berman Investment Advisers LLC, are also aggregated to comprise the holdings referenced herein.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Neuberger Berman Group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Brad Cetron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Neuberger Berman Investment Advisers LLC</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Brad Cetron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Neuberger Berman Genesis Fund</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Brian Kerrane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Brian Kerrane / Chief Operating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1706</Words>
  <Characters>8981</Characters>
  <CharactersWithSpaces>10642</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